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D9E640" w14:textId="14040C07" w:rsidR="009B7924" w:rsidRDefault="00EF5139" w:rsidP="0019403B">
      <w:pPr>
        <w:jc w:val="center"/>
        <w:rPr>
          <w:noProof/>
        </w:rPr>
      </w:pPr>
      <w:r>
        <w:rPr>
          <w:noProof/>
        </w:rPr>
        <w:t xml:space="preserve">Лабараторная № 4 </w:t>
      </w:r>
      <w:r>
        <w:rPr>
          <w:noProof/>
        </w:rPr>
        <w:tab/>
      </w:r>
      <w:r>
        <w:rPr>
          <w:noProof/>
        </w:rPr>
        <w:tab/>
      </w:r>
      <w:r w:rsidR="00B70047">
        <w:rPr>
          <w:noProof/>
        </w:rPr>
        <w:t xml:space="preserve">     </w:t>
      </w:r>
      <w:r w:rsidR="00B70047"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МИНЕЕВ С. А.</w:t>
      </w:r>
    </w:p>
    <w:p w14:paraId="10522F5C" w14:textId="77777777" w:rsidR="00D30B8B" w:rsidRPr="00EF5139" w:rsidRDefault="00D30B8B" w:rsidP="0019403B">
      <w:pPr>
        <w:jc w:val="center"/>
        <w:rPr>
          <w:noProof/>
        </w:rPr>
      </w:pPr>
    </w:p>
    <w:p w14:paraId="3CD63F6E" w14:textId="71503DED" w:rsidR="00D771AA" w:rsidRDefault="00A21A48" w:rsidP="0019403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C5B20B9" wp14:editId="2E649C84">
            <wp:extent cx="5924550" cy="1670050"/>
            <wp:effectExtent l="0" t="0" r="0" b="6350"/>
            <wp:docPr id="203073620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4F1B" w14:textId="67B3B9D0" w:rsidR="00D771AA" w:rsidRPr="00A21A48" w:rsidRDefault="00D771AA" w:rsidP="0019403B">
      <w:pPr>
        <w:jc w:val="center"/>
      </w:pPr>
      <w:r>
        <w:t>Рис. 1 – Демонстрация создание</w:t>
      </w:r>
      <w:r w:rsidR="00465DC5" w:rsidRPr="00465DC5">
        <w:t xml:space="preserve"> (</w:t>
      </w:r>
      <w:r w:rsidR="00465DC5">
        <w:rPr>
          <w:lang w:val="en-US"/>
        </w:rPr>
        <w:t>POST</w:t>
      </w:r>
      <w:r w:rsidR="00465DC5" w:rsidRPr="00465DC5">
        <w:t>)</w:t>
      </w:r>
      <w:r>
        <w:t xml:space="preserve"> лабораторной работы</w:t>
      </w:r>
      <w:r w:rsidR="00092FA5" w:rsidRPr="00092FA5">
        <w:t xml:space="preserve"> </w:t>
      </w:r>
      <w:r w:rsidR="00092FA5">
        <w:rPr>
          <w:lang w:val="en-US"/>
        </w:rPr>
        <w:t>c</w:t>
      </w:r>
      <w:r w:rsidR="00092FA5" w:rsidRPr="00092FA5">
        <w:t xml:space="preserve"> </w:t>
      </w:r>
      <w:r w:rsidR="00092FA5">
        <w:t>именем по умолчанию</w:t>
      </w:r>
    </w:p>
    <w:p w14:paraId="2F1E45BB" w14:textId="77777777" w:rsidR="00D771AA" w:rsidRDefault="00D771AA" w:rsidP="0019403B">
      <w:pPr>
        <w:jc w:val="center"/>
      </w:pPr>
    </w:p>
    <w:p w14:paraId="1D4A5024" w14:textId="6379A3CC" w:rsidR="00D771AA" w:rsidRDefault="00851A50" w:rsidP="0019403B">
      <w:pPr>
        <w:jc w:val="center"/>
      </w:pPr>
      <w:r>
        <w:rPr>
          <w:noProof/>
        </w:rPr>
        <w:drawing>
          <wp:inline distT="0" distB="0" distL="0" distR="0" wp14:anchorId="627C6D5F" wp14:editId="74D5C63A">
            <wp:extent cx="5923915" cy="1598295"/>
            <wp:effectExtent l="0" t="0" r="635" b="1905"/>
            <wp:docPr id="13081195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D8532" w14:textId="582F01AC" w:rsidR="00D771AA" w:rsidRDefault="00D771AA" w:rsidP="0019403B">
      <w:pPr>
        <w:jc w:val="center"/>
      </w:pPr>
      <w:r>
        <w:t xml:space="preserve">Рис. 2 – Демонстрация </w:t>
      </w:r>
      <w:r w:rsidR="00465DC5">
        <w:t>вывода</w:t>
      </w:r>
      <w:r w:rsidR="00465DC5" w:rsidRPr="00465DC5">
        <w:t xml:space="preserve"> </w:t>
      </w:r>
      <w:r w:rsidR="00465DC5">
        <w:t>(</w:t>
      </w:r>
      <w:r w:rsidR="00465DC5">
        <w:rPr>
          <w:lang w:val="en-US"/>
        </w:rPr>
        <w:t>GET</w:t>
      </w:r>
      <w:r w:rsidR="00465DC5">
        <w:t xml:space="preserve">) </w:t>
      </w:r>
      <w:r>
        <w:t>текущего состояния лабораторной работы</w:t>
      </w:r>
    </w:p>
    <w:p w14:paraId="5BB95A5A" w14:textId="6F519807" w:rsidR="00D771AA" w:rsidRPr="00EF5139" w:rsidRDefault="00D771AA" w:rsidP="0019403B">
      <w:pPr>
        <w:jc w:val="center"/>
      </w:pPr>
      <w:r>
        <w:t>Описание</w:t>
      </w:r>
      <w:r w:rsidRPr="00EF5139">
        <w:t>:</w:t>
      </w:r>
    </w:p>
    <w:p w14:paraId="0E2C698D" w14:textId="2F57F279" w:rsidR="00D771AA" w:rsidRDefault="00D771AA" w:rsidP="0019403B">
      <w:pPr>
        <w:ind w:firstLine="708"/>
        <w:jc w:val="center"/>
      </w:pPr>
      <w:r>
        <w:t>По умолчанию для лабораторной работы устанавливается имя</w:t>
      </w:r>
      <w:r w:rsidRPr="00D771AA">
        <w:t xml:space="preserve"> </w:t>
      </w:r>
      <w:r>
        <w:t xml:space="preserve">в формате </w:t>
      </w:r>
      <w:r w:rsidRPr="00D771AA">
        <w:t>“</w:t>
      </w:r>
      <w:r>
        <w:rPr>
          <w:lang w:val="en-US"/>
        </w:rPr>
        <w:t>lab</w:t>
      </w:r>
      <w:r w:rsidRPr="00D771AA">
        <w:t>&lt;</w:t>
      </w:r>
      <w:r>
        <w:rPr>
          <w:lang w:val="en-US"/>
        </w:rPr>
        <w:t>i</w:t>
      </w:r>
      <w:r w:rsidRPr="00D771AA">
        <w:t xml:space="preserve">&gt;”, </w:t>
      </w:r>
      <w:r>
        <w:t xml:space="preserve">где </w:t>
      </w:r>
      <w:r w:rsidRPr="00D771AA">
        <w:t>&lt;</w:t>
      </w:r>
      <w:r>
        <w:rPr>
          <w:lang w:val="en-US"/>
        </w:rPr>
        <w:t>i</w:t>
      </w:r>
      <w:r w:rsidRPr="00D771AA">
        <w:t xml:space="preserve">&gt; - </w:t>
      </w:r>
      <w:r>
        <w:t>номер лабораторной работы и время дедлайна как текущая дата т. к. данный параметр является обязательным.</w:t>
      </w:r>
    </w:p>
    <w:p w14:paraId="5D6868AE" w14:textId="77777777" w:rsidR="004275D2" w:rsidRDefault="004275D2" w:rsidP="0019403B">
      <w:pPr>
        <w:ind w:firstLine="708"/>
        <w:jc w:val="center"/>
      </w:pPr>
    </w:p>
    <w:p w14:paraId="0A4D890F" w14:textId="675964ED" w:rsidR="004C2B8C" w:rsidRDefault="004C2B8C" w:rsidP="0019403B">
      <w:pPr>
        <w:ind w:firstLine="142"/>
        <w:jc w:val="center"/>
      </w:pPr>
      <w:r>
        <w:rPr>
          <w:noProof/>
        </w:rPr>
        <w:drawing>
          <wp:inline distT="0" distB="0" distL="0" distR="0" wp14:anchorId="459B8CC3" wp14:editId="69C693BC">
            <wp:extent cx="5931535" cy="1772920"/>
            <wp:effectExtent l="0" t="0" r="0" b="0"/>
            <wp:docPr id="160646200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DFEBA" w14:textId="37371EF4" w:rsidR="004275D2" w:rsidRDefault="004275D2" w:rsidP="0019403B">
      <w:pPr>
        <w:ind w:firstLine="708"/>
        <w:jc w:val="center"/>
      </w:pPr>
      <w:r>
        <w:lastRenderedPageBreak/>
        <w:t>Рис.</w:t>
      </w:r>
      <w:r w:rsidR="004C2B8C">
        <w:t xml:space="preserve">3 - </w:t>
      </w:r>
      <w:r>
        <w:t xml:space="preserve"> Демонстрация изменения(с перезаписыванием) времени дедлайна лабораторной работы</w:t>
      </w:r>
    </w:p>
    <w:p w14:paraId="03B85962" w14:textId="77777777" w:rsidR="004C2B8C" w:rsidRDefault="004C2B8C" w:rsidP="0019403B">
      <w:pPr>
        <w:ind w:firstLine="708"/>
        <w:jc w:val="center"/>
      </w:pPr>
    </w:p>
    <w:p w14:paraId="319679E9" w14:textId="77777777" w:rsidR="004C2B8C" w:rsidRDefault="004C2B8C" w:rsidP="0019403B">
      <w:pPr>
        <w:ind w:firstLine="708"/>
        <w:jc w:val="center"/>
      </w:pPr>
    </w:p>
    <w:p w14:paraId="5BC46CFE" w14:textId="7D2FBA6E" w:rsidR="004C2B8C" w:rsidRDefault="00197BC4" w:rsidP="0019403B">
      <w:pPr>
        <w:jc w:val="center"/>
      </w:pPr>
      <w:r>
        <w:rPr>
          <w:noProof/>
        </w:rPr>
        <w:drawing>
          <wp:inline distT="0" distB="0" distL="0" distR="0" wp14:anchorId="7DA0DC09" wp14:editId="089E0FCB">
            <wp:extent cx="5931535" cy="1781175"/>
            <wp:effectExtent l="0" t="0" r="0" b="9525"/>
            <wp:docPr id="151500847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C2974" w14:textId="682E6860" w:rsidR="004C2B8C" w:rsidRDefault="004C2B8C" w:rsidP="0019403B">
      <w:pPr>
        <w:ind w:firstLine="708"/>
        <w:jc w:val="center"/>
      </w:pPr>
      <w:r>
        <w:t>Рис. 4 - Демонстрация изменения</w:t>
      </w:r>
      <w:r w:rsidR="00261C4D">
        <w:t xml:space="preserve"> </w:t>
      </w:r>
      <w:r>
        <w:t>(с добавлением) времени дедлайна лабораторной работы.</w:t>
      </w:r>
      <w:r w:rsidR="00197BC4">
        <w:t xml:space="preserve">(Предыдущее время не </w:t>
      </w:r>
      <w:r w:rsidR="00F12101">
        <w:t>удаляем</w:t>
      </w:r>
      <w:r w:rsidR="00197BC4">
        <w:t xml:space="preserve"> пока)</w:t>
      </w:r>
      <w:r w:rsidR="004B06AE">
        <w:br/>
      </w:r>
    </w:p>
    <w:p w14:paraId="6A38F69D" w14:textId="7E00A49C" w:rsidR="00197BC4" w:rsidRDefault="00F12101" w:rsidP="0019403B">
      <w:pPr>
        <w:jc w:val="center"/>
      </w:pPr>
      <w:r>
        <w:rPr>
          <w:noProof/>
        </w:rPr>
        <w:drawing>
          <wp:inline distT="0" distB="0" distL="0" distR="0" wp14:anchorId="1C18475C" wp14:editId="2443AB9E">
            <wp:extent cx="5923915" cy="2790825"/>
            <wp:effectExtent l="0" t="0" r="635" b="9525"/>
            <wp:docPr id="78638409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9CE4" w14:textId="3F8C68D2" w:rsidR="00197BC4" w:rsidRPr="00EF5139" w:rsidRDefault="00197BC4" w:rsidP="0019403B">
      <w:pPr>
        <w:ind w:firstLine="708"/>
        <w:jc w:val="center"/>
      </w:pPr>
      <w:r>
        <w:t>Рис. 5 – Демонстрация удаления предыдущего времени дедлайна</w:t>
      </w:r>
    </w:p>
    <w:p w14:paraId="3C0549BA" w14:textId="77777777" w:rsidR="00D60F38" w:rsidRPr="00EF5139" w:rsidRDefault="00D60F38" w:rsidP="0019403B">
      <w:pPr>
        <w:ind w:firstLine="708"/>
        <w:jc w:val="center"/>
      </w:pPr>
    </w:p>
    <w:p w14:paraId="0AAE96C8" w14:textId="6BC5877A" w:rsidR="00D60F38" w:rsidRDefault="00D60F38" w:rsidP="0019403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C3872E" wp14:editId="2D63E143">
            <wp:extent cx="5939790" cy="1025525"/>
            <wp:effectExtent l="0" t="0" r="3810" b="3175"/>
            <wp:docPr id="4209767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34EC" w14:textId="0565C4FB" w:rsidR="00D60F38" w:rsidRPr="00EF5139" w:rsidRDefault="00D60F38" w:rsidP="0019403B">
      <w:pPr>
        <w:ind w:firstLine="708"/>
        <w:jc w:val="center"/>
      </w:pPr>
      <w:r>
        <w:t xml:space="preserve">Рис. </w:t>
      </w:r>
      <w:r w:rsidR="000B3835">
        <w:t>6</w:t>
      </w:r>
      <w:r>
        <w:t xml:space="preserve"> – Демонстрация добавление даты с некорректным форматом. Вводим дату в формате </w:t>
      </w:r>
      <w:r>
        <w:rPr>
          <w:lang w:val="en-US"/>
        </w:rPr>
        <w:t>dd</w:t>
      </w:r>
      <w:r w:rsidRPr="00D60F38">
        <w:t>.</w:t>
      </w:r>
      <w:r>
        <w:rPr>
          <w:lang w:val="en-US"/>
        </w:rPr>
        <w:t>mm</w:t>
      </w:r>
      <w:r w:rsidRPr="00D60F38">
        <w:t>.</w:t>
      </w:r>
      <w:r>
        <w:rPr>
          <w:lang w:val="en-US"/>
        </w:rPr>
        <w:t>YY</w:t>
      </w:r>
      <w:r w:rsidRPr="00D60F38">
        <w:t xml:space="preserve">, </w:t>
      </w:r>
      <w:r>
        <w:t xml:space="preserve">а ожидаем дату формата </w:t>
      </w:r>
      <w:r>
        <w:rPr>
          <w:lang w:val="en-US"/>
        </w:rPr>
        <w:t>dd</w:t>
      </w:r>
      <w:r w:rsidRPr="00D60F38">
        <w:t>.</w:t>
      </w:r>
      <w:r>
        <w:rPr>
          <w:lang w:val="en-US"/>
        </w:rPr>
        <w:t>mm</w:t>
      </w:r>
      <w:r w:rsidRPr="00D60F38">
        <w:t>.</w:t>
      </w:r>
      <w:r>
        <w:rPr>
          <w:lang w:val="en-US"/>
        </w:rPr>
        <w:t>YYYY</w:t>
      </w:r>
    </w:p>
    <w:p w14:paraId="0CF06D70" w14:textId="2B4ABCE6" w:rsidR="000B3835" w:rsidRDefault="002A73C6" w:rsidP="0019403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E21B36" wp14:editId="16DEB5B8">
            <wp:extent cx="5931535" cy="1749425"/>
            <wp:effectExtent l="0" t="0" r="0" b="3175"/>
            <wp:docPr id="167089823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17988" w14:textId="486877F2" w:rsidR="000B3835" w:rsidRDefault="000B3835" w:rsidP="0019403B">
      <w:pPr>
        <w:ind w:firstLine="708"/>
        <w:jc w:val="center"/>
      </w:pPr>
      <w:r>
        <w:t>Рис. 7 – Демонстрация изменения даты (с перезаписью).</w:t>
      </w:r>
    </w:p>
    <w:p w14:paraId="7B7D1774" w14:textId="77777777" w:rsidR="00497F14" w:rsidRDefault="00497F14" w:rsidP="0019403B">
      <w:pPr>
        <w:ind w:firstLine="708"/>
        <w:jc w:val="center"/>
      </w:pPr>
    </w:p>
    <w:p w14:paraId="2AB0D384" w14:textId="59A17E30" w:rsidR="00C44A9C" w:rsidRDefault="00497F14" w:rsidP="0019403B">
      <w:pPr>
        <w:jc w:val="center"/>
      </w:pPr>
      <w:r>
        <w:rPr>
          <w:noProof/>
        </w:rPr>
        <w:drawing>
          <wp:inline distT="0" distB="0" distL="0" distR="0" wp14:anchorId="5B2E833F" wp14:editId="4B12449A">
            <wp:extent cx="5931535" cy="2783205"/>
            <wp:effectExtent l="0" t="0" r="0" b="0"/>
            <wp:docPr id="8976686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56A97" w14:textId="7B6B0A75" w:rsidR="00C44A9C" w:rsidRDefault="00C44A9C" w:rsidP="0019403B">
      <w:pPr>
        <w:ind w:firstLine="426"/>
        <w:jc w:val="center"/>
      </w:pPr>
      <w:r>
        <w:t>Рис.8 – Демонстрация попытки удаления даты</w:t>
      </w:r>
      <w:r w:rsidR="00DA36F6">
        <w:t xml:space="preserve"> дедлайна</w:t>
      </w:r>
      <w:r>
        <w:t xml:space="preserve"> </w:t>
      </w:r>
      <w:r w:rsidR="00813E86">
        <w:t xml:space="preserve">лабораторной </w:t>
      </w:r>
      <w:r>
        <w:t>полностью.</w:t>
      </w:r>
    </w:p>
    <w:p w14:paraId="077B354A" w14:textId="77777777" w:rsidR="008F12E8" w:rsidRPr="00EF5139" w:rsidRDefault="008F12E8" w:rsidP="0019403B">
      <w:pPr>
        <w:ind w:firstLine="426"/>
        <w:jc w:val="center"/>
      </w:pPr>
    </w:p>
    <w:p w14:paraId="1AA48609" w14:textId="706302DA" w:rsidR="009435D2" w:rsidRDefault="009435D2" w:rsidP="0019403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E5A901" wp14:editId="441DD5D8">
            <wp:extent cx="5923915" cy="1701800"/>
            <wp:effectExtent l="0" t="0" r="635" b="0"/>
            <wp:docPr id="9299132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CBCA6" w14:textId="5F21E563" w:rsidR="009435D2" w:rsidRDefault="009435D2" w:rsidP="0019403B">
      <w:pPr>
        <w:ind w:firstLine="426"/>
        <w:jc w:val="center"/>
      </w:pPr>
      <w:r>
        <w:t>Рис. 9 – Демонстрация добавление даты по меньшему значению с сортировкой в массиве.</w:t>
      </w:r>
    </w:p>
    <w:p w14:paraId="213AA514" w14:textId="0BCC6FD8" w:rsidR="00F679CA" w:rsidRDefault="00F679CA" w:rsidP="0019403B">
      <w:pPr>
        <w:jc w:val="center"/>
      </w:pPr>
      <w:r>
        <w:rPr>
          <w:noProof/>
        </w:rPr>
        <w:lastRenderedPageBreak/>
        <w:drawing>
          <wp:inline distT="0" distB="0" distL="0" distR="0" wp14:anchorId="364B4C76" wp14:editId="0FB7253E">
            <wp:extent cx="5931535" cy="2759075"/>
            <wp:effectExtent l="0" t="0" r="0" b="3175"/>
            <wp:docPr id="153496114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702A" w14:textId="51E781B5" w:rsidR="00F679CA" w:rsidRPr="00EF5139" w:rsidRDefault="00F679CA" w:rsidP="0019403B">
      <w:pPr>
        <w:ind w:firstLine="426"/>
        <w:jc w:val="center"/>
      </w:pPr>
      <w:r>
        <w:t>Рис. 10 – Демонстрация удаления всех сведений о лабораторной работе</w:t>
      </w:r>
    </w:p>
    <w:p w14:paraId="018F25B1" w14:textId="30B297D0" w:rsidR="00435286" w:rsidRDefault="00435286" w:rsidP="0019403B">
      <w:pPr>
        <w:ind w:firstLine="426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E76CBCC" wp14:editId="4D439950">
            <wp:extent cx="5940425" cy="3341370"/>
            <wp:effectExtent l="0" t="0" r="3175" b="0"/>
            <wp:docPr id="28048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85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E038" w14:textId="06A26F1D" w:rsidR="00435286" w:rsidRDefault="00435286" w:rsidP="0019403B">
      <w:pPr>
        <w:ind w:firstLine="426"/>
        <w:jc w:val="center"/>
      </w:pPr>
      <w:r>
        <w:t>Рис. 11 – Демонстрация обработки неправильной даты в массиве</w:t>
      </w:r>
    </w:p>
    <w:p w14:paraId="5DFB37D4" w14:textId="2017B167" w:rsidR="00435286" w:rsidRPr="00EF5139" w:rsidRDefault="00435286" w:rsidP="0019403B">
      <w:pPr>
        <w:ind w:firstLine="426"/>
        <w:jc w:val="center"/>
      </w:pPr>
      <w:r>
        <w:t>Описание</w:t>
      </w:r>
      <w:r w:rsidRPr="00EF5139">
        <w:t>:</w:t>
      </w:r>
    </w:p>
    <w:p w14:paraId="654C613A" w14:textId="251D09C9" w:rsidR="00435286" w:rsidRDefault="00435286" w:rsidP="0019403B">
      <w:pPr>
        <w:ind w:firstLine="426"/>
        <w:jc w:val="center"/>
      </w:pPr>
      <w:r>
        <w:t>В</w:t>
      </w:r>
      <w:r w:rsidRPr="00435286">
        <w:t xml:space="preserve"> </w:t>
      </w:r>
      <w:r>
        <w:t>данном</w:t>
      </w:r>
      <w:r w:rsidRPr="00435286">
        <w:t xml:space="preserve"> </w:t>
      </w:r>
      <w:r>
        <w:t>случае</w:t>
      </w:r>
      <w:r w:rsidRPr="00435286">
        <w:t xml:space="preserve"> </w:t>
      </w:r>
      <w:r>
        <w:t>поля</w:t>
      </w:r>
      <w:r w:rsidRPr="00435286">
        <w:t xml:space="preserve"> "</w:t>
      </w:r>
      <w:r w:rsidRPr="00435286">
        <w:rPr>
          <w:lang w:val="en-US"/>
        </w:rPr>
        <w:t>Dectination</w:t>
      </w:r>
      <w:r w:rsidRPr="00435286">
        <w:t>"</w:t>
      </w:r>
      <w:r w:rsidR="00DC1C7D">
        <w:t xml:space="preserve"> и </w:t>
      </w:r>
      <w:r w:rsidRPr="00435286">
        <w:t>"</w:t>
      </w:r>
      <w:r w:rsidRPr="00435286">
        <w:rPr>
          <w:lang w:val="en-US"/>
        </w:rPr>
        <w:t>ListStudy</w:t>
      </w:r>
      <w:r w:rsidRPr="00435286">
        <w:t>"</w:t>
      </w:r>
      <w:r w:rsidR="00DC1C7D">
        <w:t xml:space="preserve"> </w:t>
      </w:r>
      <w:r>
        <w:t>будут</w:t>
      </w:r>
      <w:r w:rsidRPr="00435286">
        <w:t xml:space="preserve"> </w:t>
      </w:r>
      <w:r>
        <w:t>добавлены в сведения о лабораторной работе, а дедлайн нет.</w:t>
      </w:r>
      <w:r w:rsidR="00435067" w:rsidRPr="00435067">
        <w:t xml:space="preserve"> </w:t>
      </w:r>
      <w:r w:rsidR="00435067">
        <w:t>Зопрос в целом завершится с ошибкой.</w:t>
      </w:r>
    </w:p>
    <w:p w14:paraId="21BAB41F" w14:textId="4346DE6E" w:rsidR="005C74C0" w:rsidRDefault="005C74C0" w:rsidP="0019403B">
      <w:pPr>
        <w:jc w:val="center"/>
      </w:pPr>
      <w:r>
        <w:rPr>
          <w:noProof/>
        </w:rPr>
        <w:lastRenderedPageBreak/>
        <w:drawing>
          <wp:inline distT="0" distB="0" distL="0" distR="0" wp14:anchorId="0D978176" wp14:editId="023C0592">
            <wp:extent cx="5937250" cy="1454150"/>
            <wp:effectExtent l="0" t="0" r="6350" b="0"/>
            <wp:docPr id="179341129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7FE9" w14:textId="7CD46A39" w:rsidR="005C74C0" w:rsidRDefault="005C74C0" w:rsidP="0019403B">
      <w:pPr>
        <w:ind w:firstLine="426"/>
        <w:jc w:val="center"/>
      </w:pPr>
      <w:r>
        <w:t>Рис. 12 – Демонстрация добавления данных</w:t>
      </w:r>
    </w:p>
    <w:p w14:paraId="5D4BCCB8" w14:textId="2AD011F3" w:rsidR="009127A6" w:rsidRDefault="008F0175" w:rsidP="0019403B">
      <w:pPr>
        <w:ind w:firstLine="426"/>
        <w:jc w:val="center"/>
      </w:pPr>
      <w:r>
        <w:t>Описание</w:t>
      </w:r>
      <w:r w:rsidRPr="008F0175">
        <w:t>:</w:t>
      </w:r>
    </w:p>
    <w:p w14:paraId="3D588DA3" w14:textId="401413E3" w:rsidR="008F0175" w:rsidRDefault="008F0175" w:rsidP="0019403B">
      <w:pPr>
        <w:ind w:firstLine="708"/>
        <w:jc w:val="center"/>
      </w:pPr>
      <w:r>
        <w:t xml:space="preserve">Т. к. после </w:t>
      </w:r>
      <w:r>
        <w:rPr>
          <w:lang w:val="en-US"/>
        </w:rPr>
        <w:t>lab</w:t>
      </w:r>
      <w:r w:rsidRPr="008F0175">
        <w:t xml:space="preserve">2 </w:t>
      </w:r>
      <w:r w:rsidRPr="008549F6">
        <w:rPr>
          <w:b/>
          <w:bCs/>
        </w:rPr>
        <w:t>не стоит</w:t>
      </w:r>
      <w:r>
        <w:t xml:space="preserve"> </w:t>
      </w:r>
      <w:r w:rsidRPr="008F0175">
        <w:t xml:space="preserve">“/”, </w:t>
      </w:r>
      <w:r>
        <w:t>то происходит добавление, а не перезапись даты.</w:t>
      </w:r>
    </w:p>
    <w:p w14:paraId="0F1D2E11" w14:textId="77777777" w:rsidR="008549F6" w:rsidRDefault="008549F6" w:rsidP="0019403B">
      <w:pPr>
        <w:ind w:firstLine="708"/>
        <w:jc w:val="center"/>
      </w:pPr>
    </w:p>
    <w:p w14:paraId="6931BD84" w14:textId="54586F53" w:rsidR="008549F6" w:rsidRDefault="008549F6" w:rsidP="0019403B">
      <w:pPr>
        <w:jc w:val="center"/>
      </w:pPr>
      <w:r>
        <w:rPr>
          <w:noProof/>
        </w:rPr>
        <w:drawing>
          <wp:inline distT="0" distB="0" distL="0" distR="0" wp14:anchorId="6278AA62" wp14:editId="332C71B0">
            <wp:extent cx="5930900" cy="1771650"/>
            <wp:effectExtent l="0" t="0" r="0" b="0"/>
            <wp:docPr id="77856518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5F07" w14:textId="2488F433" w:rsidR="008549F6" w:rsidRDefault="008549F6" w:rsidP="0019403B">
      <w:pPr>
        <w:ind w:firstLine="708"/>
        <w:jc w:val="center"/>
      </w:pPr>
      <w:r>
        <w:t xml:space="preserve">Рис. 13 - Демонстрация добавления данных с перезаписью поля </w:t>
      </w:r>
      <w:r w:rsidRPr="008549F6">
        <w:t>‘</w:t>
      </w:r>
      <w:r>
        <w:rPr>
          <w:lang w:val="en-US"/>
        </w:rPr>
        <w:t>Deadline</w:t>
      </w:r>
      <w:r w:rsidRPr="008549F6">
        <w:t>’.</w:t>
      </w:r>
    </w:p>
    <w:p w14:paraId="2436ACCD" w14:textId="39DF1336" w:rsidR="008549F6" w:rsidRDefault="008549F6" w:rsidP="0019403B">
      <w:pPr>
        <w:ind w:firstLine="708"/>
        <w:jc w:val="center"/>
      </w:pPr>
      <w:r>
        <w:t>Описание</w:t>
      </w:r>
      <w:r w:rsidRPr="008549F6">
        <w:t xml:space="preserve">: </w:t>
      </w:r>
      <w:r>
        <w:t xml:space="preserve">Т. к. после </w:t>
      </w:r>
      <w:r>
        <w:rPr>
          <w:lang w:val="en-US"/>
        </w:rPr>
        <w:t>lab</w:t>
      </w:r>
      <w:r w:rsidRPr="008F0175">
        <w:t xml:space="preserve">2 </w:t>
      </w:r>
      <w:r w:rsidRPr="008549F6">
        <w:rPr>
          <w:b/>
          <w:bCs/>
        </w:rPr>
        <w:t>стоит</w:t>
      </w:r>
      <w:r>
        <w:t xml:space="preserve"> </w:t>
      </w:r>
      <w:r w:rsidRPr="008F0175">
        <w:t xml:space="preserve">“/”, </w:t>
      </w:r>
      <w:r>
        <w:t>то происходит перезапись, а не добавление даты.</w:t>
      </w:r>
    </w:p>
    <w:p w14:paraId="0E75A8C5" w14:textId="1C8A4738" w:rsidR="00880CF5" w:rsidRDefault="00B54FD9" w:rsidP="0019403B">
      <w:pPr>
        <w:jc w:val="center"/>
      </w:pPr>
      <w:r>
        <w:rPr>
          <w:noProof/>
        </w:rPr>
        <w:drawing>
          <wp:inline distT="0" distB="0" distL="0" distR="0" wp14:anchorId="3493E782" wp14:editId="7FDAF21A">
            <wp:extent cx="5937250" cy="1695450"/>
            <wp:effectExtent l="0" t="0" r="6350" b="0"/>
            <wp:docPr id="15669220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D572" w14:textId="71A2CBD4" w:rsidR="00880CF5" w:rsidRDefault="00880CF5" w:rsidP="0019403B">
      <w:pPr>
        <w:ind w:firstLine="708"/>
        <w:jc w:val="center"/>
      </w:pPr>
      <w:r>
        <w:t xml:space="preserve">Рис. 14 – Демонстрация повторной записи в </w:t>
      </w:r>
      <w:r>
        <w:rPr>
          <w:lang w:val="en-US"/>
        </w:rPr>
        <w:t>lab</w:t>
      </w:r>
      <w:r w:rsidRPr="00880CF5">
        <w:t xml:space="preserve">2 </w:t>
      </w:r>
      <w:r>
        <w:t>одних и тех</w:t>
      </w:r>
      <w:r w:rsidR="004C7A31" w:rsidRPr="004C7A31">
        <w:t xml:space="preserve"> </w:t>
      </w:r>
      <w:r>
        <w:t xml:space="preserve">же данных за исключением </w:t>
      </w:r>
      <w:r>
        <w:rPr>
          <w:lang w:val="en-US"/>
        </w:rPr>
        <w:t>Dectination</w:t>
      </w:r>
      <w:r w:rsidRPr="00880CF5">
        <w:t>.</w:t>
      </w:r>
    </w:p>
    <w:p w14:paraId="4F2DE8C2" w14:textId="03FDAE9C" w:rsidR="00422E63" w:rsidRDefault="00422E63" w:rsidP="0019403B">
      <w:pPr>
        <w:jc w:val="center"/>
      </w:pPr>
      <w:r>
        <w:rPr>
          <w:noProof/>
        </w:rPr>
        <w:lastRenderedPageBreak/>
        <w:drawing>
          <wp:inline distT="0" distB="0" distL="0" distR="0" wp14:anchorId="2A1A0980" wp14:editId="2A26F25C">
            <wp:extent cx="5930900" cy="1746250"/>
            <wp:effectExtent l="0" t="0" r="0" b="6350"/>
            <wp:docPr id="157229492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100B" w14:textId="2A60AF81" w:rsidR="00422E63" w:rsidRDefault="00422E63" w:rsidP="0019403B">
      <w:pPr>
        <w:ind w:firstLine="708"/>
        <w:jc w:val="center"/>
      </w:pPr>
      <w:r>
        <w:t>Рис. 15 – Демонстрация добавления списка студентов в лабораторную работу 2.</w:t>
      </w:r>
    </w:p>
    <w:p w14:paraId="028A991B" w14:textId="77777777" w:rsidR="00EF4450" w:rsidRDefault="00EF4450" w:rsidP="0019403B">
      <w:pPr>
        <w:ind w:firstLine="708"/>
        <w:jc w:val="center"/>
      </w:pPr>
    </w:p>
    <w:p w14:paraId="45A38BB2" w14:textId="504E0CC0" w:rsidR="00EF4450" w:rsidRDefault="00D47B3C" w:rsidP="0019403B">
      <w:pPr>
        <w:jc w:val="center"/>
      </w:pPr>
      <w:r>
        <w:rPr>
          <w:noProof/>
        </w:rPr>
        <w:drawing>
          <wp:inline distT="0" distB="0" distL="0" distR="0" wp14:anchorId="769746CB" wp14:editId="70709592">
            <wp:extent cx="5930900" cy="1568450"/>
            <wp:effectExtent l="0" t="0" r="0" b="0"/>
            <wp:docPr id="36279056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88673" w14:textId="2F7684FD" w:rsidR="00EF4450" w:rsidRDefault="00EF4450" w:rsidP="0019403B">
      <w:pPr>
        <w:ind w:firstLine="708"/>
        <w:jc w:val="center"/>
      </w:pPr>
      <w:r>
        <w:t>Рис. 16 – Создание лабораторной и добавление данных</w:t>
      </w:r>
    </w:p>
    <w:p w14:paraId="75CF889B" w14:textId="7399CF74" w:rsidR="0019403B" w:rsidRDefault="0019403B" w:rsidP="0019403B">
      <w:pPr>
        <w:jc w:val="center"/>
      </w:pPr>
      <w:r>
        <w:rPr>
          <w:noProof/>
        </w:rPr>
        <w:drawing>
          <wp:inline distT="0" distB="0" distL="0" distR="0" wp14:anchorId="02429DB9" wp14:editId="157639F3">
            <wp:extent cx="5937250" cy="1670050"/>
            <wp:effectExtent l="0" t="0" r="6350" b="6350"/>
            <wp:docPr id="11853444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7ED07" w14:textId="75D73D91" w:rsidR="0019403B" w:rsidRPr="0019403B" w:rsidRDefault="0019403B" w:rsidP="0019403B">
      <w:pPr>
        <w:ind w:firstLine="708"/>
        <w:jc w:val="center"/>
      </w:pPr>
      <w:r>
        <w:t>Рис. 17 – Добавление новых студентов</w:t>
      </w:r>
    </w:p>
    <w:p w14:paraId="52BB8F87" w14:textId="608FEAF2" w:rsidR="008549F6" w:rsidRPr="00D47B3C" w:rsidRDefault="008549F6" w:rsidP="0019403B">
      <w:pPr>
        <w:ind w:firstLine="708"/>
        <w:jc w:val="center"/>
      </w:pPr>
    </w:p>
    <w:p w14:paraId="1014F1FC" w14:textId="77777777" w:rsidR="005C74C0" w:rsidRPr="00435067" w:rsidRDefault="005C74C0" w:rsidP="0019403B">
      <w:pPr>
        <w:ind w:firstLine="426"/>
        <w:jc w:val="center"/>
      </w:pPr>
    </w:p>
    <w:sectPr w:rsidR="005C74C0" w:rsidRPr="004350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1AA"/>
    <w:rsid w:val="00092FA5"/>
    <w:rsid w:val="000B3835"/>
    <w:rsid w:val="0019403B"/>
    <w:rsid w:val="00197BC4"/>
    <w:rsid w:val="00261C4D"/>
    <w:rsid w:val="002A73C6"/>
    <w:rsid w:val="00422E63"/>
    <w:rsid w:val="004275D2"/>
    <w:rsid w:val="00435067"/>
    <w:rsid w:val="00435286"/>
    <w:rsid w:val="00465DC5"/>
    <w:rsid w:val="00497F14"/>
    <w:rsid w:val="004B06AE"/>
    <w:rsid w:val="004C2B8C"/>
    <w:rsid w:val="004C7A31"/>
    <w:rsid w:val="005C74C0"/>
    <w:rsid w:val="00813E86"/>
    <w:rsid w:val="00851A50"/>
    <w:rsid w:val="008549F6"/>
    <w:rsid w:val="00880CF5"/>
    <w:rsid w:val="008F0175"/>
    <w:rsid w:val="008F12E8"/>
    <w:rsid w:val="009127A6"/>
    <w:rsid w:val="009435D2"/>
    <w:rsid w:val="009B7924"/>
    <w:rsid w:val="00A21A48"/>
    <w:rsid w:val="00B54FD9"/>
    <w:rsid w:val="00B67D58"/>
    <w:rsid w:val="00B70047"/>
    <w:rsid w:val="00C44A9C"/>
    <w:rsid w:val="00D30B8B"/>
    <w:rsid w:val="00D47B3C"/>
    <w:rsid w:val="00D60F38"/>
    <w:rsid w:val="00D771AA"/>
    <w:rsid w:val="00DA36F6"/>
    <w:rsid w:val="00DB24B6"/>
    <w:rsid w:val="00DC1C7D"/>
    <w:rsid w:val="00EF4450"/>
    <w:rsid w:val="00EF5139"/>
    <w:rsid w:val="00F12101"/>
    <w:rsid w:val="00F679CA"/>
    <w:rsid w:val="00F81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88D0FC"/>
  <w15:chartTrackingRefBased/>
  <w15:docId w15:val="{F7B81809-9F2C-4EC9-AB7D-E3D30CE4E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8"/>
        <w:szCs w:val="5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771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71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771A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71A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771A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1A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1A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1A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1A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771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771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771AA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771A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771A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771A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771A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771A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771AA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771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771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1A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771AA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D771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771A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771A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771A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771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771A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771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283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MSA token_R4Q5</dc:creator>
  <cp:keywords/>
  <dc:description/>
  <cp:lastModifiedBy>MSA token_R4Q5</cp:lastModifiedBy>
  <cp:revision>3</cp:revision>
  <dcterms:created xsi:type="dcterms:W3CDTF">2023-11-13T12:37:00Z</dcterms:created>
  <dcterms:modified xsi:type="dcterms:W3CDTF">2023-11-13T12:37:00Z</dcterms:modified>
</cp:coreProperties>
</file>